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DA" w:rsidRDefault="003C1EDA" w:rsidP="003C1EDA">
      <w:pPr>
        <w:shd w:val="clear" w:color="auto" w:fill="FFFFFF"/>
        <w:spacing w:before="150" w:after="150" w:line="480" w:lineRule="atLeast"/>
        <w:outlineLvl w:val="0"/>
        <w:rPr>
          <w:rFonts w:ascii="Roboto" w:eastAsia="Times New Roman" w:hAnsi="Roboto" w:cs="Times New Roman"/>
          <w:color w:val="333333"/>
          <w:kern w:val="36"/>
          <w:sz w:val="42"/>
          <w:szCs w:val="42"/>
        </w:rPr>
      </w:pPr>
      <w:r w:rsidRPr="003C1EDA">
        <w:rPr>
          <w:rFonts w:ascii="Roboto" w:eastAsia="Times New Roman" w:hAnsi="Roboto" w:cs="Times New Roman"/>
          <w:color w:val="333333"/>
          <w:kern w:val="36"/>
          <w:sz w:val="42"/>
          <w:szCs w:val="42"/>
        </w:rPr>
        <w:t>Gần 800 học sinh được tập huấn kiến thức an toàn giao thông và kỹ năng lái xe an toàn</w:t>
      </w:r>
    </w:p>
    <w:p w:rsidR="003C1EDA" w:rsidRPr="003C1EDA" w:rsidRDefault="003C1EDA" w:rsidP="003C1EDA">
      <w:pPr>
        <w:shd w:val="clear" w:color="auto" w:fill="FFFFFF"/>
        <w:spacing w:before="150" w:after="150" w:line="480" w:lineRule="atLeast"/>
        <w:outlineLvl w:val="0"/>
        <w:rPr>
          <w:rFonts w:ascii="Roboto" w:eastAsia="Times New Roman" w:hAnsi="Roboto" w:cs="Times New Roman"/>
          <w:color w:val="333333"/>
          <w:kern w:val="36"/>
          <w:sz w:val="42"/>
          <w:szCs w:val="42"/>
        </w:rPr>
      </w:pPr>
      <w:bookmarkStart w:id="0" w:name="_GoBack"/>
      <w:bookmarkEnd w:id="0"/>
      <w:r w:rsidRPr="003C1EDA">
        <w:rPr>
          <w:rFonts w:ascii="Arial" w:eastAsia="Times New Roman" w:hAnsi="Arial" w:cs="Arial"/>
          <w:color w:val="333333"/>
          <w:sz w:val="21"/>
          <w:szCs w:val="21"/>
        </w:rPr>
        <w:t>Ngày 22/01, Đội Cảnh sát giao thông – Trật tự cơ động (Công an TP.Tân An) phối hợp Công ty TNHH Thương mại - Dịch vụ Honda Tâm Phong Long An tổ chức tập huấn kiến thức cơ bản về Luật Giao thông đường bộ và kỹ năng lái xe an toàn cho gần 800 giáo viên và học sinh Trường THCS Thống Nhất.</w:t>
      </w:r>
    </w:p>
    <w:p w:rsidR="003C1EDA" w:rsidRPr="003C1EDA" w:rsidRDefault="003C1EDA" w:rsidP="003C1EDA">
      <w:pPr>
        <w:shd w:val="clear" w:color="auto" w:fill="FFFFFF"/>
        <w:spacing w:after="0" w:line="240" w:lineRule="auto"/>
        <w:jc w:val="both"/>
        <w:rPr>
          <w:rFonts w:ascii="Roboto" w:eastAsia="Times New Roman" w:hAnsi="Roboto" w:cs="Times New Roman"/>
          <w:color w:val="333333"/>
          <w:sz w:val="24"/>
          <w:szCs w:val="24"/>
        </w:rPr>
      </w:pPr>
      <w:r w:rsidRPr="003C1EDA">
        <w:rPr>
          <w:rFonts w:ascii="Roboto" w:eastAsia="Times New Roman" w:hAnsi="Roboto" w:cs="Times New Roman"/>
          <w:i/>
          <w:iCs/>
          <w:noProof/>
          <w:color w:val="555555"/>
          <w:sz w:val="24"/>
          <w:szCs w:val="24"/>
        </w:rPr>
        <w:lastRenderedPageBreak/>
        <w:drawing>
          <wp:inline distT="0" distB="0" distL="0" distR="0">
            <wp:extent cx="9755505" cy="6507480"/>
            <wp:effectExtent l="0" t="0" r="0" b="7620"/>
            <wp:docPr id="2" name="Picture 2" descr="http://image.baolongan.vn/news/2018/20180122/images/An-to%C3%A0n-giao-th%C3%B4n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baolongan.vn/news/2018/20180122/images/An-to%C3%A0n-giao-th%C3%B4n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5505" cy="6507480"/>
                    </a:xfrm>
                    <a:prstGeom prst="rect">
                      <a:avLst/>
                    </a:prstGeom>
                    <a:noFill/>
                    <a:ln>
                      <a:noFill/>
                    </a:ln>
                  </pic:spPr>
                </pic:pic>
              </a:graphicData>
            </a:graphic>
          </wp:inline>
        </w:drawing>
      </w:r>
    </w:p>
    <w:p w:rsidR="003C1EDA" w:rsidRPr="003C1EDA" w:rsidRDefault="003C1EDA" w:rsidP="003C1EDA">
      <w:pPr>
        <w:shd w:val="clear" w:color="auto" w:fill="FFFFFF"/>
        <w:spacing w:after="0" w:line="240" w:lineRule="auto"/>
        <w:jc w:val="both"/>
        <w:rPr>
          <w:rFonts w:ascii="Roboto" w:eastAsia="Times New Roman" w:hAnsi="Roboto" w:cs="Times New Roman"/>
          <w:color w:val="333333"/>
          <w:sz w:val="24"/>
          <w:szCs w:val="24"/>
        </w:rPr>
      </w:pPr>
      <w:r w:rsidRPr="003C1EDA">
        <w:rPr>
          <w:rFonts w:ascii="Roboto" w:eastAsia="Times New Roman" w:hAnsi="Roboto" w:cs="Times New Roman"/>
          <w:i/>
          <w:iCs/>
          <w:color w:val="808080"/>
          <w:sz w:val="24"/>
          <w:szCs w:val="24"/>
        </w:rPr>
        <w:t>Đại diện Đội Cảnh sát giao thông – Trật tự cơ động giới thiệu một số nội dung về quy định giao thông đường bộ</w:t>
      </w:r>
    </w:p>
    <w:p w:rsidR="003C1EDA" w:rsidRPr="003C1EDA" w:rsidRDefault="003C1EDA" w:rsidP="003C1EDA">
      <w:pPr>
        <w:shd w:val="clear" w:color="auto" w:fill="FFFFFF"/>
        <w:spacing w:after="150" w:line="240" w:lineRule="auto"/>
        <w:jc w:val="both"/>
        <w:rPr>
          <w:rFonts w:ascii="Roboto" w:eastAsia="Times New Roman" w:hAnsi="Roboto" w:cs="Times New Roman"/>
          <w:color w:val="333333"/>
          <w:sz w:val="24"/>
          <w:szCs w:val="24"/>
        </w:rPr>
      </w:pPr>
      <w:r w:rsidRPr="003C1EDA">
        <w:rPr>
          <w:rFonts w:ascii="Roboto" w:eastAsia="Times New Roman" w:hAnsi="Roboto" w:cs="Times New Roman"/>
          <w:color w:val="333333"/>
          <w:sz w:val="24"/>
          <w:szCs w:val="24"/>
        </w:rPr>
        <w:t>Với chủ đề </w:t>
      </w:r>
      <w:r w:rsidRPr="003C1EDA">
        <w:rPr>
          <w:rFonts w:ascii="Roboto" w:eastAsia="Times New Roman" w:hAnsi="Roboto" w:cs="Times New Roman"/>
          <w:i/>
          <w:iCs/>
          <w:color w:val="333333"/>
          <w:sz w:val="24"/>
          <w:szCs w:val="24"/>
        </w:rPr>
        <w:t>"An toàn giao thông cho nụ cười ngày mai"</w:t>
      </w:r>
      <w:r w:rsidRPr="003C1EDA">
        <w:rPr>
          <w:rFonts w:ascii="Roboto" w:eastAsia="Times New Roman" w:hAnsi="Roboto" w:cs="Times New Roman"/>
          <w:color w:val="333333"/>
          <w:sz w:val="24"/>
          <w:szCs w:val="24"/>
        </w:rPr>
        <w:t>, giáo viên và học sinh của trường được cán bộ Đội Cảnh sát giao thông và nhân viên Công ty TNHH Thương mại - Dịch vụ Honda Tâm Phong Long An truyền tải những kiến thức: Một số nội dung về quy định giao thông đường bộ, những vi phạm Luật Giao thông đường bộ dẫn đến tai nạn giao thông nghiêm trọng; cách nhận biết, xử lý tình huống giao thông nguy hiểm; tư thế lái xe an toàn,...</w:t>
      </w:r>
    </w:p>
    <w:p w:rsidR="003C1EDA" w:rsidRPr="003C1EDA" w:rsidRDefault="003C1EDA" w:rsidP="003C1EDA">
      <w:pPr>
        <w:shd w:val="clear" w:color="auto" w:fill="FFFFFF"/>
        <w:spacing w:after="0" w:line="240" w:lineRule="auto"/>
        <w:jc w:val="both"/>
        <w:rPr>
          <w:rFonts w:ascii="Roboto" w:eastAsia="Times New Roman" w:hAnsi="Roboto" w:cs="Times New Roman"/>
          <w:color w:val="333333"/>
          <w:sz w:val="24"/>
          <w:szCs w:val="24"/>
        </w:rPr>
      </w:pPr>
      <w:r w:rsidRPr="003C1EDA">
        <w:rPr>
          <w:rFonts w:ascii="Roboto" w:eastAsia="Times New Roman" w:hAnsi="Roboto" w:cs="Times New Roman"/>
          <w:i/>
          <w:iCs/>
          <w:noProof/>
          <w:color w:val="555555"/>
          <w:sz w:val="24"/>
          <w:szCs w:val="24"/>
        </w:rPr>
        <w:lastRenderedPageBreak/>
        <w:drawing>
          <wp:inline distT="0" distB="0" distL="0" distR="0">
            <wp:extent cx="9755505" cy="6507480"/>
            <wp:effectExtent l="0" t="0" r="0" b="7620"/>
            <wp:docPr id="1" name="Picture 1" descr="http://image.baolongan.vn/news/2018/20180122/images/L%C3%A1i-xe-an-to%C3%A0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baolongan.vn/news/2018/20180122/images/L%C3%A1i-xe-an-to%C3%A0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5505" cy="6507480"/>
                    </a:xfrm>
                    <a:prstGeom prst="rect">
                      <a:avLst/>
                    </a:prstGeom>
                    <a:noFill/>
                    <a:ln>
                      <a:noFill/>
                    </a:ln>
                  </pic:spPr>
                </pic:pic>
              </a:graphicData>
            </a:graphic>
          </wp:inline>
        </w:drawing>
      </w:r>
    </w:p>
    <w:p w:rsidR="003C1EDA" w:rsidRPr="003C1EDA" w:rsidRDefault="003C1EDA" w:rsidP="003C1EDA">
      <w:pPr>
        <w:shd w:val="clear" w:color="auto" w:fill="FFFFFF"/>
        <w:spacing w:after="0" w:line="240" w:lineRule="auto"/>
        <w:jc w:val="both"/>
        <w:rPr>
          <w:rFonts w:ascii="Roboto" w:eastAsia="Times New Roman" w:hAnsi="Roboto" w:cs="Times New Roman"/>
          <w:color w:val="333333"/>
          <w:sz w:val="24"/>
          <w:szCs w:val="24"/>
        </w:rPr>
      </w:pPr>
      <w:r w:rsidRPr="003C1EDA">
        <w:rPr>
          <w:rFonts w:ascii="Roboto" w:eastAsia="Times New Roman" w:hAnsi="Roboto" w:cs="Times New Roman"/>
          <w:i/>
          <w:iCs/>
          <w:color w:val="808080"/>
          <w:sz w:val="24"/>
          <w:szCs w:val="24"/>
        </w:rPr>
        <w:t>Nhân viên Công ty TNHH Thương mại - Dịch vụ Honda Tâm Phong Long An hướng dẫn cho học sinh cách ngồi sau xe máy an toàn</w:t>
      </w:r>
    </w:p>
    <w:p w:rsidR="003C1EDA" w:rsidRPr="003C1EDA" w:rsidRDefault="003C1EDA" w:rsidP="003C1EDA">
      <w:pPr>
        <w:shd w:val="clear" w:color="auto" w:fill="FFFFFF"/>
        <w:spacing w:after="150" w:line="240" w:lineRule="auto"/>
        <w:jc w:val="both"/>
        <w:rPr>
          <w:rFonts w:ascii="Roboto" w:eastAsia="Times New Roman" w:hAnsi="Roboto" w:cs="Times New Roman"/>
          <w:color w:val="333333"/>
          <w:sz w:val="24"/>
          <w:szCs w:val="24"/>
        </w:rPr>
      </w:pPr>
      <w:r w:rsidRPr="003C1EDA">
        <w:rPr>
          <w:rFonts w:ascii="Roboto" w:eastAsia="Times New Roman" w:hAnsi="Roboto" w:cs="Times New Roman"/>
          <w:color w:val="333333"/>
          <w:sz w:val="24"/>
          <w:szCs w:val="24"/>
        </w:rPr>
        <w:t>Cuộc tập huấn là một trong những hoạt động xã hội được Công ty TNHH Thương mại - Dịch vụ Honda Tâm Phong Long An tổ chức thường xuyên tại các trường học, nhằm giúp học sinh trang bị thêm kiến thức lái xe an toàn, nâng cao nhận thức, ý thức chấp hành Luật Giao thông đường bộ./.</w:t>
      </w:r>
    </w:p>
    <w:p w:rsidR="003C1EDA" w:rsidRPr="003C1EDA" w:rsidRDefault="003C1EDA" w:rsidP="003C1EDA">
      <w:pPr>
        <w:shd w:val="clear" w:color="auto" w:fill="FFFFFF"/>
        <w:spacing w:after="0" w:line="240" w:lineRule="auto"/>
        <w:jc w:val="right"/>
        <w:rPr>
          <w:rFonts w:ascii="Roboto" w:eastAsia="Times New Roman" w:hAnsi="Roboto" w:cs="Times New Roman"/>
          <w:color w:val="333333"/>
          <w:sz w:val="24"/>
          <w:szCs w:val="24"/>
        </w:rPr>
      </w:pPr>
      <w:r w:rsidRPr="003C1EDA">
        <w:rPr>
          <w:rFonts w:ascii="Roboto" w:eastAsia="Times New Roman" w:hAnsi="Roboto" w:cs="Times New Roman"/>
          <w:b/>
          <w:bCs/>
          <w:color w:val="333333"/>
          <w:sz w:val="24"/>
          <w:szCs w:val="24"/>
        </w:rPr>
        <w:t>Thanh Hiểu</w:t>
      </w:r>
    </w:p>
    <w:p w:rsidR="0071792D" w:rsidRDefault="0071792D"/>
    <w:sectPr w:rsidR="00717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B5AC3"/>
    <w:multiLevelType w:val="multilevel"/>
    <w:tmpl w:val="79E4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DA"/>
    <w:rsid w:val="003C1EDA"/>
    <w:rsid w:val="0071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64DAC-F633-4FAB-99AB-7C437D37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E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EDA"/>
    <w:rPr>
      <w:rFonts w:ascii="Times New Roman" w:eastAsia="Times New Roman" w:hAnsi="Times New Roman" w:cs="Times New Roman"/>
      <w:b/>
      <w:bCs/>
      <w:kern w:val="36"/>
      <w:sz w:val="48"/>
      <w:szCs w:val="48"/>
    </w:rPr>
  </w:style>
  <w:style w:type="character" w:customStyle="1" w:styleId="clink">
    <w:name w:val="clink"/>
    <w:basedOn w:val="DefaultParagraphFont"/>
    <w:rsid w:val="003C1EDA"/>
  </w:style>
  <w:style w:type="character" w:styleId="Hyperlink">
    <w:name w:val="Hyperlink"/>
    <w:basedOn w:val="DefaultParagraphFont"/>
    <w:uiPriority w:val="99"/>
    <w:semiHidden/>
    <w:unhideWhenUsed/>
    <w:rsid w:val="003C1EDA"/>
    <w:rPr>
      <w:color w:val="0000FF"/>
      <w:u w:val="single"/>
    </w:rPr>
  </w:style>
  <w:style w:type="paragraph" w:styleId="NormalWeb">
    <w:name w:val="Normal (Web)"/>
    <w:basedOn w:val="Normal"/>
    <w:uiPriority w:val="99"/>
    <w:semiHidden/>
    <w:unhideWhenUsed/>
    <w:rsid w:val="003C1E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EDA"/>
    <w:rPr>
      <w:i/>
      <w:iCs/>
    </w:rPr>
  </w:style>
  <w:style w:type="character" w:styleId="Strong">
    <w:name w:val="Strong"/>
    <w:basedOn w:val="DefaultParagraphFont"/>
    <w:uiPriority w:val="22"/>
    <w:qFormat/>
    <w:rsid w:val="003C1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6142">
      <w:bodyDiv w:val="1"/>
      <w:marLeft w:val="0"/>
      <w:marRight w:val="0"/>
      <w:marTop w:val="0"/>
      <w:marBottom w:val="0"/>
      <w:divBdr>
        <w:top w:val="none" w:sz="0" w:space="0" w:color="auto"/>
        <w:left w:val="none" w:sz="0" w:space="0" w:color="auto"/>
        <w:bottom w:val="none" w:sz="0" w:space="0" w:color="auto"/>
        <w:right w:val="none" w:sz="0" w:space="0" w:color="auto"/>
      </w:divBdr>
      <w:divsChild>
        <w:div w:id="632715383">
          <w:marLeft w:val="0"/>
          <w:marRight w:val="0"/>
          <w:marTop w:val="75"/>
          <w:marBottom w:val="75"/>
          <w:divBdr>
            <w:top w:val="none" w:sz="0" w:space="0" w:color="auto"/>
            <w:left w:val="none" w:sz="0" w:space="0" w:color="auto"/>
            <w:bottom w:val="none" w:sz="0" w:space="0" w:color="auto"/>
            <w:right w:val="none" w:sz="0" w:space="0" w:color="auto"/>
          </w:divBdr>
        </w:div>
        <w:div w:id="44893947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age.baolongan.vn/news/2018/20180122/images/L%C3%A1i-xe-an-to%C3%A0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baolongan.vn/news/2018/20180122/images/An-to%C3%A0n-giao-th%C3%B4ng.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minhtam</dc:creator>
  <cp:keywords/>
  <dc:description/>
  <cp:lastModifiedBy>minhtam</cp:lastModifiedBy>
  <cp:revision>1</cp:revision>
  <dcterms:created xsi:type="dcterms:W3CDTF">2018-01-22T07:54:00Z</dcterms:created>
  <dcterms:modified xsi:type="dcterms:W3CDTF">2018-01-22T07:55:00Z</dcterms:modified>
</cp:coreProperties>
</file>